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3D6410D0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7F76ED">
        <w:rPr>
          <w:b/>
          <w:sz w:val="28"/>
          <w:szCs w:val="28"/>
        </w:rPr>
        <w:t>12 de abril de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26C7759F" w14:textId="0ED16C36" w:rsidR="00F0168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7F76ED">
        <w:rPr>
          <w:b/>
          <w:sz w:val="28"/>
          <w:szCs w:val="28"/>
        </w:rPr>
        <w:t>Resolução</w:t>
      </w:r>
      <w:r>
        <w:rPr>
          <w:b/>
          <w:sz w:val="28"/>
          <w:szCs w:val="28"/>
        </w:rPr>
        <w:t xml:space="preserve"> de N° 00</w:t>
      </w:r>
      <w:r w:rsidR="007F76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de 2023 </w:t>
      </w:r>
      <w:r w:rsidR="007F76E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F76ED">
        <w:rPr>
          <w:bCs/>
          <w:sz w:val="28"/>
          <w:szCs w:val="28"/>
        </w:rPr>
        <w:t>Estende o prazo da concessão da bolsa-auxílio prevista no artigo 5°, caput e 1° da lei municipal n° 756, de 23 de março de 2021.</w:t>
      </w: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8589" w14:textId="77777777" w:rsidR="004750A8" w:rsidRDefault="004750A8">
      <w:r>
        <w:separator/>
      </w:r>
    </w:p>
  </w:endnote>
  <w:endnote w:type="continuationSeparator" w:id="0">
    <w:p w14:paraId="127BE177" w14:textId="77777777" w:rsidR="004750A8" w:rsidRDefault="004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4C0" w14:textId="77777777" w:rsidR="006C1081" w:rsidRDefault="006C1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A0D" w14:textId="77777777" w:rsidR="006C1081" w:rsidRDefault="006C1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8BC8" w14:textId="77777777" w:rsidR="004750A8" w:rsidRDefault="004750A8">
      <w:r>
        <w:separator/>
      </w:r>
    </w:p>
  </w:footnote>
  <w:footnote w:type="continuationSeparator" w:id="0">
    <w:p w14:paraId="587A62E9" w14:textId="77777777" w:rsidR="004750A8" w:rsidRDefault="0047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69A" w14:textId="77777777" w:rsidR="006C1081" w:rsidRDefault="006C10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18C6394C">
          <wp:simplePos x="0" y="0"/>
          <wp:positionH relativeFrom="column">
            <wp:posOffset>-359410</wp:posOffset>
          </wp:positionH>
          <wp:positionV relativeFrom="paragraph">
            <wp:posOffset>357505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40" w14:textId="77777777" w:rsidR="006C1081" w:rsidRDefault="006C10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750A8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76ED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177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215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6</cp:revision>
  <cp:lastPrinted>2026-04-30T21:14:00Z</cp:lastPrinted>
  <dcterms:created xsi:type="dcterms:W3CDTF">2026-05-01T18:23:00Z</dcterms:created>
  <dcterms:modified xsi:type="dcterms:W3CDTF">2026-05-26T16:28:00Z</dcterms:modified>
</cp:coreProperties>
</file>